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56D0" w14:textId="26411245" w:rsidR="00BE3C29" w:rsidRPr="00B17307" w:rsidRDefault="00354B16" w:rsidP="00FE4E19">
      <w:pPr>
        <w:jc w:val="center"/>
        <w:rPr>
          <w:rFonts w:ascii="Arial" w:hAnsi="Arial" w:cs="Arial"/>
          <w:sz w:val="28"/>
          <w:szCs w:val="28"/>
        </w:rPr>
      </w:pPr>
      <w:r w:rsidRPr="00B17307">
        <w:rPr>
          <w:rFonts w:ascii="Arial" w:hAnsi="Arial" w:cs="Arial"/>
          <w:sz w:val="40"/>
          <w:szCs w:val="40"/>
        </w:rPr>
        <w:t xml:space="preserve">    </w:t>
      </w:r>
      <w:r w:rsidR="0063628C" w:rsidRPr="00B17307">
        <w:rPr>
          <w:rFonts w:ascii="Arial" w:hAnsi="Arial" w:cs="Arial"/>
          <w:sz w:val="40"/>
          <w:szCs w:val="40"/>
        </w:rPr>
        <w:t>Warmley Wheelers: RIDING ZONES</w:t>
      </w:r>
      <w:r w:rsidR="005F3191" w:rsidRPr="00B17307">
        <w:rPr>
          <w:rFonts w:ascii="Arial" w:hAnsi="Arial" w:cs="Arial"/>
          <w:sz w:val="40"/>
          <w:szCs w:val="40"/>
        </w:rPr>
        <w:t xml:space="preserve"> </w:t>
      </w:r>
      <w:r w:rsidR="005F3191" w:rsidRPr="00B17307">
        <w:rPr>
          <w:rFonts w:ascii="Arial" w:hAnsi="Arial" w:cs="Arial"/>
          <w:sz w:val="28"/>
          <w:szCs w:val="28"/>
        </w:rPr>
        <w:t>(*means bike restrictions apply)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277"/>
        <w:gridCol w:w="8877"/>
        <w:gridCol w:w="5439"/>
      </w:tblGrid>
      <w:tr w:rsidR="00BE3C29" w:rsidRPr="00E43C56" w14:paraId="5EC0BDC4" w14:textId="77777777" w:rsidTr="00665F03">
        <w:tc>
          <w:tcPr>
            <w:tcW w:w="1277" w:type="dxa"/>
          </w:tcPr>
          <w:p w14:paraId="0E351AAF" w14:textId="5BEBFA0A" w:rsidR="00BE3C29" w:rsidRPr="00E43C56" w:rsidRDefault="00BE3C29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ZONE</w:t>
            </w:r>
            <w:r w:rsidR="00C41D9F" w:rsidRPr="00E43C5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877" w:type="dxa"/>
          </w:tcPr>
          <w:p w14:paraId="264D5FF3" w14:textId="67516247" w:rsidR="00BE3C29" w:rsidRPr="00E43C56" w:rsidRDefault="00BE3C29" w:rsidP="00930993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DESCRIPTION</w:t>
            </w:r>
            <w:r w:rsidR="00930993" w:rsidRPr="00E43C56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439" w:type="dxa"/>
          </w:tcPr>
          <w:p w14:paraId="0166C5D9" w14:textId="65734C16" w:rsidR="00BE3C29" w:rsidRPr="00E43C56" w:rsidRDefault="00BE3C29" w:rsidP="00930993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SUITABILITY</w:t>
            </w:r>
          </w:p>
        </w:tc>
      </w:tr>
      <w:tr w:rsidR="00BE3C29" w:rsidRPr="00B17307" w14:paraId="316B2BB7" w14:textId="77777777" w:rsidTr="00665F03">
        <w:tc>
          <w:tcPr>
            <w:tcW w:w="1277" w:type="dxa"/>
          </w:tcPr>
          <w:p w14:paraId="622BBAD6" w14:textId="77777777" w:rsidR="00BE3C29" w:rsidRPr="00E43C56" w:rsidRDefault="00665F03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Forest Trail</w:t>
            </w:r>
          </w:p>
          <w:p w14:paraId="233D014A" w14:textId="42ABA07F" w:rsidR="005F3191" w:rsidRPr="00E43C56" w:rsidRDefault="005F3191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E43C56">
              <w:rPr>
                <w:rFonts w:ascii="Arial" w:hAnsi="Arial" w:cs="Arial"/>
                <w:b/>
                <w:bCs/>
                <w:sz w:val="48"/>
                <w:szCs w:val="48"/>
              </w:rPr>
              <w:t>*</w:t>
            </w:r>
          </w:p>
        </w:tc>
        <w:tc>
          <w:tcPr>
            <w:tcW w:w="8877" w:type="dxa"/>
          </w:tcPr>
          <w:p w14:paraId="76674733" w14:textId="7577EFF7" w:rsidR="00BE3C29" w:rsidRPr="00B17307" w:rsidRDefault="00BE3C29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  <w:b/>
                <w:bCs/>
              </w:rPr>
              <w:t xml:space="preserve">Lower Trail: </w:t>
            </w:r>
            <w:r w:rsidR="005F3191" w:rsidRPr="00B17307">
              <w:rPr>
                <w:rFonts w:ascii="Arial" w:hAnsi="Arial" w:cs="Arial"/>
              </w:rPr>
              <w:t xml:space="preserve">a </w:t>
            </w:r>
            <w:r w:rsidRPr="00B17307">
              <w:rPr>
                <w:rFonts w:ascii="Arial" w:hAnsi="Arial" w:cs="Arial"/>
              </w:rPr>
              <w:t>short flat</w:t>
            </w:r>
            <w:r w:rsidR="00A17AEB" w:rsidRPr="00B17307">
              <w:rPr>
                <w:rFonts w:ascii="Arial" w:hAnsi="Arial" w:cs="Arial"/>
              </w:rPr>
              <w:t xml:space="preserve"> loop</w:t>
            </w:r>
            <w:r w:rsidR="005F3191" w:rsidRPr="00B17307">
              <w:rPr>
                <w:rFonts w:ascii="Arial" w:hAnsi="Arial" w:cs="Arial"/>
              </w:rPr>
              <w:t>.</w:t>
            </w:r>
            <w:r w:rsidRPr="00B17307">
              <w:rPr>
                <w:rFonts w:ascii="Arial" w:hAnsi="Arial" w:cs="Arial"/>
              </w:rPr>
              <w:t xml:space="preserve"> It is a</w:t>
            </w:r>
            <w:r w:rsidRPr="00B17307">
              <w:rPr>
                <w:rFonts w:ascii="Arial" w:hAnsi="Arial" w:cs="Arial"/>
                <w:b/>
                <w:bCs/>
              </w:rPr>
              <w:t xml:space="preserve"> </w:t>
            </w:r>
            <w:r w:rsidRPr="00B17307">
              <w:rPr>
                <w:rFonts w:ascii="Arial" w:hAnsi="Arial" w:cs="Arial"/>
              </w:rPr>
              <w:t xml:space="preserve">shared trail so </w:t>
            </w:r>
            <w:r w:rsidR="00682623" w:rsidRPr="00B17307">
              <w:rPr>
                <w:rFonts w:ascii="Arial" w:hAnsi="Arial" w:cs="Arial"/>
              </w:rPr>
              <w:t>you</w:t>
            </w:r>
            <w:r w:rsidR="005F3191" w:rsidRPr="00B17307">
              <w:rPr>
                <w:rFonts w:ascii="Arial" w:hAnsi="Arial" w:cs="Arial"/>
              </w:rPr>
              <w:t xml:space="preserve"> may</w:t>
            </w:r>
            <w:r w:rsidRPr="00B17307">
              <w:rPr>
                <w:rFonts w:ascii="Arial" w:hAnsi="Arial" w:cs="Arial"/>
              </w:rPr>
              <w:t xml:space="preserve"> encounter walkers</w:t>
            </w:r>
            <w:r w:rsidR="00265E16">
              <w:rPr>
                <w:rFonts w:ascii="Arial" w:hAnsi="Arial" w:cs="Arial"/>
              </w:rPr>
              <w:t xml:space="preserve"> and dogs, which may be off</w:t>
            </w:r>
            <w:r w:rsidR="00634EE8">
              <w:rPr>
                <w:rFonts w:ascii="Arial" w:hAnsi="Arial" w:cs="Arial"/>
              </w:rPr>
              <w:t xml:space="preserve"> </w:t>
            </w:r>
            <w:r w:rsidR="00A17AEB" w:rsidRPr="00B17307">
              <w:rPr>
                <w:rFonts w:ascii="Arial" w:hAnsi="Arial" w:cs="Arial"/>
              </w:rPr>
              <w:t xml:space="preserve">the lead. </w:t>
            </w:r>
            <w:r w:rsidR="00064F07">
              <w:rPr>
                <w:rFonts w:ascii="Arial" w:hAnsi="Arial" w:cs="Arial"/>
              </w:rPr>
              <w:t>Carers</w:t>
            </w:r>
            <w:r w:rsidR="005F3191" w:rsidRPr="00B17307">
              <w:rPr>
                <w:rFonts w:ascii="Arial" w:hAnsi="Arial" w:cs="Arial"/>
              </w:rPr>
              <w:t xml:space="preserve"> </w:t>
            </w:r>
            <w:r w:rsidRPr="00B17307">
              <w:rPr>
                <w:rFonts w:ascii="Arial" w:hAnsi="Arial" w:cs="Arial"/>
              </w:rPr>
              <w:t xml:space="preserve">need to accompany </w:t>
            </w:r>
            <w:r w:rsidR="00064F07">
              <w:rPr>
                <w:rFonts w:ascii="Arial" w:hAnsi="Arial" w:cs="Arial"/>
              </w:rPr>
              <w:t>people they are supporting</w:t>
            </w:r>
            <w:r w:rsidRPr="00B17307">
              <w:rPr>
                <w:rFonts w:ascii="Arial" w:hAnsi="Arial" w:cs="Arial"/>
              </w:rPr>
              <w:t xml:space="preserve"> as one does not have a clear line</w:t>
            </w:r>
            <w:r w:rsidR="00665F03" w:rsidRPr="00B17307">
              <w:rPr>
                <w:rFonts w:ascii="Arial" w:hAnsi="Arial" w:cs="Arial"/>
              </w:rPr>
              <w:t xml:space="preserve"> of sight of</w:t>
            </w:r>
            <w:r w:rsidRPr="00B17307">
              <w:rPr>
                <w:rFonts w:ascii="Arial" w:hAnsi="Arial" w:cs="Arial"/>
              </w:rPr>
              <w:t xml:space="preserve"> the whole course.</w:t>
            </w:r>
            <w:r w:rsidR="006349F0" w:rsidRPr="00B17307">
              <w:rPr>
                <w:rFonts w:ascii="Arial" w:hAnsi="Arial" w:cs="Arial"/>
              </w:rPr>
              <w:t xml:space="preserve"> Trail is </w:t>
            </w:r>
            <w:r w:rsidR="005F3191" w:rsidRPr="00B17307">
              <w:rPr>
                <w:rFonts w:ascii="Arial" w:hAnsi="Arial" w:cs="Arial"/>
              </w:rPr>
              <w:t>signed</w:t>
            </w:r>
            <w:r w:rsidR="00F63BAE" w:rsidRPr="00B17307">
              <w:rPr>
                <w:rFonts w:ascii="Arial" w:hAnsi="Arial" w:cs="Arial"/>
              </w:rPr>
              <w:t xml:space="preserve">. </w:t>
            </w:r>
            <w:r w:rsidR="006C3EA6" w:rsidRPr="00B17307">
              <w:rPr>
                <w:rFonts w:ascii="Arial" w:hAnsi="Arial" w:cs="Arial"/>
              </w:rPr>
              <w:t>This trail is ONE WAY</w:t>
            </w:r>
            <w:r w:rsidR="007D61F4">
              <w:rPr>
                <w:rFonts w:ascii="Arial" w:hAnsi="Arial" w:cs="Arial"/>
              </w:rPr>
              <w:t>.</w:t>
            </w:r>
          </w:p>
        </w:tc>
        <w:tc>
          <w:tcPr>
            <w:tcW w:w="5439" w:type="dxa"/>
          </w:tcPr>
          <w:p w14:paraId="73236F21" w14:textId="12A6597F" w:rsidR="00BE3C29" w:rsidRPr="00B17307" w:rsidRDefault="00BE3C29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</w:rPr>
              <w:t>Beginners</w:t>
            </w:r>
            <w:r w:rsidR="005F3191" w:rsidRPr="00B17307">
              <w:rPr>
                <w:rFonts w:ascii="Arial" w:hAnsi="Arial" w:cs="Arial"/>
              </w:rPr>
              <w:t xml:space="preserve">, </w:t>
            </w:r>
            <w:r w:rsidR="00064F07">
              <w:rPr>
                <w:rFonts w:ascii="Arial" w:hAnsi="Arial" w:cs="Arial"/>
              </w:rPr>
              <w:t>people</w:t>
            </w:r>
            <w:r w:rsidRPr="00B17307">
              <w:rPr>
                <w:rFonts w:ascii="Arial" w:hAnsi="Arial" w:cs="Arial"/>
              </w:rPr>
              <w:t xml:space="preserve"> who are not confident</w:t>
            </w:r>
            <w:r w:rsidR="00FE1B6A" w:rsidRPr="00B17307">
              <w:rPr>
                <w:rFonts w:ascii="Arial" w:hAnsi="Arial" w:cs="Arial"/>
              </w:rPr>
              <w:t>. I</w:t>
            </w:r>
            <w:r w:rsidRPr="00B17307">
              <w:rPr>
                <w:rFonts w:ascii="Arial" w:hAnsi="Arial" w:cs="Arial"/>
              </w:rPr>
              <w:t>deal area to gain confidence</w:t>
            </w:r>
            <w:r w:rsidR="006349F0" w:rsidRPr="00B17307">
              <w:rPr>
                <w:rFonts w:ascii="Arial" w:hAnsi="Arial" w:cs="Arial"/>
              </w:rPr>
              <w:t>. Bikes will usually have a parent control handle.</w:t>
            </w:r>
            <w:r w:rsidR="005F3191" w:rsidRPr="00B17307">
              <w:rPr>
                <w:rFonts w:ascii="Arial" w:hAnsi="Arial" w:cs="Arial"/>
              </w:rPr>
              <w:t xml:space="preserve"> Offers</w:t>
            </w:r>
            <w:r w:rsidR="006349F0" w:rsidRPr="00B17307">
              <w:rPr>
                <w:rFonts w:ascii="Arial" w:hAnsi="Arial" w:cs="Arial"/>
              </w:rPr>
              <w:t xml:space="preserve"> Introduction to slow independent cycling under close supervision.</w:t>
            </w:r>
          </w:p>
        </w:tc>
      </w:tr>
      <w:tr w:rsidR="00BE3C29" w:rsidRPr="00B17307" w14:paraId="2E128943" w14:textId="77777777" w:rsidTr="00665F03">
        <w:tc>
          <w:tcPr>
            <w:tcW w:w="1277" w:type="dxa"/>
          </w:tcPr>
          <w:p w14:paraId="2188E8EA" w14:textId="77777777" w:rsidR="00BE3C29" w:rsidRPr="00E43C56" w:rsidRDefault="00665F03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Forest Trail</w:t>
            </w:r>
          </w:p>
          <w:p w14:paraId="7778E684" w14:textId="1C5C1600" w:rsidR="005F3191" w:rsidRPr="00E43C56" w:rsidRDefault="005F3191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E43C56">
              <w:rPr>
                <w:rFonts w:ascii="Arial" w:hAnsi="Arial" w:cs="Arial"/>
                <w:b/>
                <w:bCs/>
                <w:sz w:val="48"/>
                <w:szCs w:val="48"/>
              </w:rPr>
              <w:t>*</w:t>
            </w:r>
          </w:p>
        </w:tc>
        <w:tc>
          <w:tcPr>
            <w:tcW w:w="8877" w:type="dxa"/>
          </w:tcPr>
          <w:p w14:paraId="74304A64" w14:textId="7DFE11B6" w:rsidR="00BE3C29" w:rsidRPr="00B17307" w:rsidRDefault="00BE3C29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  <w:b/>
                <w:bCs/>
              </w:rPr>
              <w:t>Upper Trail</w:t>
            </w:r>
            <w:r w:rsidRPr="00B17307">
              <w:rPr>
                <w:rFonts w:ascii="Arial" w:hAnsi="Arial" w:cs="Arial"/>
              </w:rPr>
              <w:t xml:space="preserve">: this </w:t>
            </w:r>
            <w:r w:rsidR="00A17AEB" w:rsidRPr="00B17307">
              <w:rPr>
                <w:rFonts w:ascii="Arial" w:hAnsi="Arial" w:cs="Arial"/>
              </w:rPr>
              <w:t xml:space="preserve">trail </w:t>
            </w:r>
            <w:r w:rsidRPr="00B17307">
              <w:rPr>
                <w:rFonts w:ascii="Arial" w:hAnsi="Arial" w:cs="Arial"/>
              </w:rPr>
              <w:t xml:space="preserve">is a </w:t>
            </w:r>
            <w:r w:rsidR="00A17AEB" w:rsidRPr="00B17307">
              <w:rPr>
                <w:rFonts w:ascii="Arial" w:hAnsi="Arial" w:cs="Arial"/>
              </w:rPr>
              <w:t>500</w:t>
            </w:r>
            <w:r w:rsidR="006349F0" w:rsidRPr="00B17307">
              <w:rPr>
                <w:rFonts w:ascii="Arial" w:hAnsi="Arial" w:cs="Arial"/>
              </w:rPr>
              <w:t xml:space="preserve">m </w:t>
            </w:r>
            <w:r w:rsidR="005F3191" w:rsidRPr="00B17307">
              <w:rPr>
                <w:rFonts w:ascii="Arial" w:hAnsi="Arial" w:cs="Arial"/>
              </w:rPr>
              <w:t>mixed surface</w:t>
            </w:r>
            <w:r w:rsidR="00A17AEB" w:rsidRPr="00B17307">
              <w:rPr>
                <w:rFonts w:ascii="Arial" w:hAnsi="Arial" w:cs="Arial"/>
              </w:rPr>
              <w:t xml:space="preserve"> loop. There is a short descending section. </w:t>
            </w:r>
            <w:r w:rsidR="006C3EA6" w:rsidRPr="00B17307">
              <w:rPr>
                <w:rFonts w:ascii="Arial" w:hAnsi="Arial" w:cs="Arial"/>
              </w:rPr>
              <w:t>I</w:t>
            </w:r>
            <w:r w:rsidR="005F3191" w:rsidRPr="00B17307">
              <w:rPr>
                <w:rFonts w:ascii="Arial" w:hAnsi="Arial" w:cs="Arial"/>
              </w:rPr>
              <w:t>t is a shared trail so you may encounter</w:t>
            </w:r>
            <w:r w:rsidR="00A17AEB" w:rsidRPr="00B17307">
              <w:rPr>
                <w:rFonts w:ascii="Arial" w:hAnsi="Arial" w:cs="Arial"/>
              </w:rPr>
              <w:t xml:space="preserve"> walkers</w:t>
            </w:r>
            <w:r w:rsidR="006548E7" w:rsidRPr="006548E7">
              <w:rPr>
                <w:rFonts w:ascii="Arial" w:hAnsi="Arial" w:cs="Arial"/>
              </w:rPr>
              <w:t xml:space="preserve"> and dogs, which may be off the lead</w:t>
            </w:r>
            <w:r w:rsidR="00A17AEB" w:rsidRPr="00B17307">
              <w:rPr>
                <w:rFonts w:ascii="Arial" w:hAnsi="Arial" w:cs="Arial"/>
              </w:rPr>
              <w:t xml:space="preserve">. </w:t>
            </w:r>
            <w:r w:rsidR="00A7774A">
              <w:rPr>
                <w:rFonts w:ascii="Arial" w:hAnsi="Arial" w:cs="Arial"/>
              </w:rPr>
              <w:t>Carers</w:t>
            </w:r>
            <w:r w:rsidR="006C3EA6" w:rsidRPr="00B17307">
              <w:rPr>
                <w:rFonts w:ascii="Arial" w:hAnsi="Arial" w:cs="Arial"/>
              </w:rPr>
              <w:t xml:space="preserve"> </w:t>
            </w:r>
            <w:r w:rsidR="00FA369C">
              <w:rPr>
                <w:rFonts w:ascii="Arial" w:hAnsi="Arial" w:cs="Arial"/>
              </w:rPr>
              <w:t>should</w:t>
            </w:r>
            <w:r w:rsidR="009A10A8">
              <w:rPr>
                <w:rFonts w:ascii="Arial" w:hAnsi="Arial" w:cs="Arial"/>
              </w:rPr>
              <w:t xml:space="preserve"> normally</w:t>
            </w:r>
            <w:r w:rsidR="006C3EA6" w:rsidRPr="00B17307">
              <w:rPr>
                <w:rFonts w:ascii="Arial" w:hAnsi="Arial" w:cs="Arial"/>
              </w:rPr>
              <w:t xml:space="preserve"> accompany </w:t>
            </w:r>
            <w:r w:rsidR="00A7774A">
              <w:rPr>
                <w:rFonts w:ascii="Arial" w:hAnsi="Arial" w:cs="Arial"/>
              </w:rPr>
              <w:t>people they are supporting</w:t>
            </w:r>
            <w:r w:rsidR="006C3EA6" w:rsidRPr="00B17307">
              <w:rPr>
                <w:rFonts w:ascii="Arial" w:hAnsi="Arial" w:cs="Arial"/>
              </w:rPr>
              <w:t>. If independent riding is appropriate</w:t>
            </w:r>
            <w:r w:rsidR="00E2349F">
              <w:rPr>
                <w:rFonts w:ascii="Arial" w:hAnsi="Arial" w:cs="Arial"/>
              </w:rPr>
              <w:t>,</w:t>
            </w:r>
            <w:r w:rsidR="006C3EA6" w:rsidRPr="00B17307">
              <w:rPr>
                <w:rFonts w:ascii="Arial" w:hAnsi="Arial" w:cs="Arial"/>
              </w:rPr>
              <w:t xml:space="preserve"> then</w:t>
            </w:r>
            <w:r w:rsidR="00682623" w:rsidRPr="00B17307">
              <w:rPr>
                <w:rFonts w:ascii="Arial" w:hAnsi="Arial" w:cs="Arial"/>
              </w:rPr>
              <w:t xml:space="preserve"> </w:t>
            </w:r>
            <w:r w:rsidR="009A10A8">
              <w:rPr>
                <w:rFonts w:ascii="Arial" w:hAnsi="Arial" w:cs="Arial"/>
              </w:rPr>
              <w:t>carers</w:t>
            </w:r>
            <w:r w:rsidR="00E2349F">
              <w:rPr>
                <w:rFonts w:ascii="Arial" w:hAnsi="Arial" w:cs="Arial"/>
              </w:rPr>
              <w:t xml:space="preserve"> should </w:t>
            </w:r>
            <w:r w:rsidR="00682623" w:rsidRPr="00B17307">
              <w:rPr>
                <w:rFonts w:ascii="Arial" w:hAnsi="Arial" w:cs="Arial"/>
              </w:rPr>
              <w:t>s</w:t>
            </w:r>
            <w:r w:rsidR="00A17AEB" w:rsidRPr="00B17307">
              <w:rPr>
                <w:rFonts w:ascii="Arial" w:hAnsi="Arial" w:cs="Arial"/>
              </w:rPr>
              <w:t xml:space="preserve">tand at the top of the section </w:t>
            </w:r>
            <w:r w:rsidR="00DB0168" w:rsidRPr="00B17307">
              <w:rPr>
                <w:rFonts w:ascii="Arial" w:hAnsi="Arial" w:cs="Arial"/>
              </w:rPr>
              <w:t xml:space="preserve">where you leave the tarmac </w:t>
            </w:r>
            <w:r w:rsidR="00A17AEB" w:rsidRPr="00B17307">
              <w:rPr>
                <w:rFonts w:ascii="Arial" w:hAnsi="Arial" w:cs="Arial"/>
              </w:rPr>
              <w:t>to</w:t>
            </w:r>
            <w:r w:rsidR="00DB0168" w:rsidRPr="00B17307">
              <w:rPr>
                <w:rFonts w:ascii="Arial" w:hAnsi="Arial" w:cs="Arial"/>
              </w:rPr>
              <w:t xml:space="preserve"> rejoin the Forest Trail</w:t>
            </w:r>
            <w:r w:rsidR="00A17AEB" w:rsidRPr="00B17307">
              <w:rPr>
                <w:rFonts w:ascii="Arial" w:hAnsi="Arial" w:cs="Arial"/>
              </w:rPr>
              <w:t>.</w:t>
            </w:r>
            <w:r w:rsidR="006349F0" w:rsidRPr="00B17307">
              <w:rPr>
                <w:rFonts w:ascii="Arial" w:hAnsi="Arial" w:cs="Arial"/>
              </w:rPr>
              <w:t xml:space="preserve"> Trail i</w:t>
            </w:r>
            <w:r w:rsidR="005F3191" w:rsidRPr="00B17307">
              <w:rPr>
                <w:rFonts w:ascii="Arial" w:hAnsi="Arial" w:cs="Arial"/>
              </w:rPr>
              <w:t>s signed</w:t>
            </w:r>
            <w:r w:rsidR="00F63BAE" w:rsidRPr="00B17307">
              <w:rPr>
                <w:rFonts w:ascii="Arial" w:hAnsi="Arial" w:cs="Arial"/>
              </w:rPr>
              <w:t xml:space="preserve">. </w:t>
            </w:r>
            <w:r w:rsidR="006C3EA6" w:rsidRPr="00B17307">
              <w:rPr>
                <w:rFonts w:ascii="Arial" w:hAnsi="Arial" w:cs="Arial"/>
              </w:rPr>
              <w:t>This Trail is ONE WAY</w:t>
            </w:r>
            <w:r w:rsidR="00EA2569">
              <w:rPr>
                <w:rFonts w:ascii="Arial" w:hAnsi="Arial" w:cs="Arial"/>
              </w:rPr>
              <w:t>.</w:t>
            </w:r>
          </w:p>
        </w:tc>
        <w:tc>
          <w:tcPr>
            <w:tcW w:w="5439" w:type="dxa"/>
          </w:tcPr>
          <w:p w14:paraId="7BA2C2A7" w14:textId="53CD08F2" w:rsidR="00BE3C29" w:rsidRPr="00B17307" w:rsidRDefault="00A17AEB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</w:rPr>
              <w:t>Offers more scope for progression</w:t>
            </w:r>
            <w:r w:rsidR="005F3191" w:rsidRPr="00B17307">
              <w:rPr>
                <w:rFonts w:ascii="Arial" w:hAnsi="Arial" w:cs="Arial"/>
              </w:rPr>
              <w:t>. H</w:t>
            </w:r>
            <w:r w:rsidRPr="00B17307">
              <w:rPr>
                <w:rFonts w:ascii="Arial" w:hAnsi="Arial" w:cs="Arial"/>
              </w:rPr>
              <w:t xml:space="preserve">as areas </w:t>
            </w:r>
            <w:r w:rsidR="00967AD5" w:rsidRPr="00B17307">
              <w:rPr>
                <w:rFonts w:ascii="Arial" w:hAnsi="Arial" w:cs="Arial"/>
              </w:rPr>
              <w:t>ideal for developing riding skills</w:t>
            </w:r>
            <w:r w:rsidR="00617D76" w:rsidRPr="00B17307">
              <w:rPr>
                <w:rFonts w:ascii="Arial" w:hAnsi="Arial" w:cs="Arial"/>
              </w:rPr>
              <w:t xml:space="preserve"> ie unused road section for developing learn</w:t>
            </w:r>
            <w:r w:rsidR="00914244">
              <w:rPr>
                <w:rFonts w:ascii="Arial" w:hAnsi="Arial" w:cs="Arial"/>
              </w:rPr>
              <w:t>-</w:t>
            </w:r>
            <w:r w:rsidR="00617D76" w:rsidRPr="00B17307">
              <w:rPr>
                <w:rFonts w:ascii="Arial" w:hAnsi="Arial" w:cs="Arial"/>
              </w:rPr>
              <w:t>to</w:t>
            </w:r>
            <w:r w:rsidR="00914244">
              <w:rPr>
                <w:rFonts w:ascii="Arial" w:hAnsi="Arial" w:cs="Arial"/>
              </w:rPr>
              <w:t>-</w:t>
            </w:r>
            <w:r w:rsidR="00617D76" w:rsidRPr="00B17307">
              <w:rPr>
                <w:rFonts w:ascii="Arial" w:hAnsi="Arial" w:cs="Arial"/>
              </w:rPr>
              <w:t xml:space="preserve">ride skills (balance bikes available); tarmacked area for developing bike control activities with cones ie </w:t>
            </w:r>
            <w:r w:rsidRPr="00B17307">
              <w:rPr>
                <w:rFonts w:ascii="Arial" w:hAnsi="Arial" w:cs="Arial"/>
              </w:rPr>
              <w:t xml:space="preserve">riding between </w:t>
            </w:r>
            <w:r w:rsidR="005F3191" w:rsidRPr="00B17307">
              <w:rPr>
                <w:rFonts w:ascii="Arial" w:hAnsi="Arial" w:cs="Arial"/>
              </w:rPr>
              <w:t>cones</w:t>
            </w:r>
            <w:r w:rsidR="00617D76" w:rsidRPr="00B17307">
              <w:rPr>
                <w:rFonts w:ascii="Arial" w:hAnsi="Arial" w:cs="Arial"/>
              </w:rPr>
              <w:t>;</w:t>
            </w:r>
            <w:r w:rsidRPr="00B17307">
              <w:rPr>
                <w:rFonts w:ascii="Arial" w:hAnsi="Arial" w:cs="Arial"/>
              </w:rPr>
              <w:t xml:space="preserve"> </w:t>
            </w:r>
            <w:r w:rsidR="00617D76" w:rsidRPr="00B17307">
              <w:rPr>
                <w:rFonts w:ascii="Arial" w:hAnsi="Arial" w:cs="Arial"/>
              </w:rPr>
              <w:t xml:space="preserve">parking in a coned bay; </w:t>
            </w:r>
            <w:r w:rsidRPr="00B17307">
              <w:rPr>
                <w:rFonts w:ascii="Arial" w:hAnsi="Arial" w:cs="Arial"/>
              </w:rPr>
              <w:t xml:space="preserve">stopping </w:t>
            </w:r>
            <w:r w:rsidR="00617D76" w:rsidRPr="00B17307">
              <w:rPr>
                <w:rFonts w:ascii="Arial" w:hAnsi="Arial" w:cs="Arial"/>
              </w:rPr>
              <w:t>with front wheel in</w:t>
            </w:r>
            <w:r w:rsidR="00914244">
              <w:rPr>
                <w:rFonts w:ascii="Arial" w:hAnsi="Arial" w:cs="Arial"/>
              </w:rPr>
              <w:t xml:space="preserve"> </w:t>
            </w:r>
            <w:r w:rsidR="00617D76" w:rsidRPr="00B17307">
              <w:rPr>
                <w:rFonts w:ascii="Arial" w:hAnsi="Arial" w:cs="Arial"/>
              </w:rPr>
              <w:t>line with cone, with rear wheel/s in line with cone</w:t>
            </w:r>
            <w:r w:rsidR="00EF48CE">
              <w:rPr>
                <w:rFonts w:ascii="Arial" w:hAnsi="Arial" w:cs="Arial"/>
              </w:rPr>
              <w:t>.</w:t>
            </w:r>
          </w:p>
        </w:tc>
      </w:tr>
      <w:tr w:rsidR="00BE3C29" w:rsidRPr="00B17307" w14:paraId="0C53C75D" w14:textId="77777777" w:rsidTr="00665F03">
        <w:tc>
          <w:tcPr>
            <w:tcW w:w="1277" w:type="dxa"/>
          </w:tcPr>
          <w:p w14:paraId="1828AE47" w14:textId="5F56AD8D" w:rsidR="00BE3C29" w:rsidRPr="00E43C56" w:rsidRDefault="004A7520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ZONE 1</w:t>
            </w:r>
          </w:p>
        </w:tc>
        <w:tc>
          <w:tcPr>
            <w:tcW w:w="8877" w:type="dxa"/>
          </w:tcPr>
          <w:p w14:paraId="6BB29296" w14:textId="5FE45310" w:rsidR="00BE3C29" w:rsidRPr="00B17307" w:rsidRDefault="00A52807" w:rsidP="008B3D97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  <w:b/>
                <w:bCs/>
              </w:rPr>
              <w:t xml:space="preserve">Bristol to Bath Railway Path </w:t>
            </w:r>
            <w:r w:rsidR="00967AD5" w:rsidRPr="00B17307">
              <w:rPr>
                <w:rFonts w:ascii="Arial" w:hAnsi="Arial" w:cs="Arial"/>
                <w:b/>
                <w:bCs/>
              </w:rPr>
              <w:t>(B2B)</w:t>
            </w:r>
            <w:r w:rsidRPr="00B17307">
              <w:rPr>
                <w:rFonts w:ascii="Arial" w:hAnsi="Arial" w:cs="Arial"/>
              </w:rPr>
              <w:t>:</w:t>
            </w:r>
            <w:r w:rsidR="00967AD5" w:rsidRPr="00B17307">
              <w:rPr>
                <w:rFonts w:ascii="Arial" w:hAnsi="Arial" w:cs="Arial"/>
              </w:rPr>
              <w:t xml:space="preserve"> </w:t>
            </w:r>
            <w:r w:rsidRPr="00B17307">
              <w:rPr>
                <w:rFonts w:ascii="Arial" w:hAnsi="Arial" w:cs="Arial"/>
              </w:rPr>
              <w:t xml:space="preserve">Flat section from </w:t>
            </w:r>
            <w:r w:rsidR="006349F0" w:rsidRPr="00B17307">
              <w:rPr>
                <w:rFonts w:ascii="Arial" w:hAnsi="Arial" w:cs="Arial"/>
              </w:rPr>
              <w:t>W</w:t>
            </w:r>
            <w:r w:rsidR="00EF48CE">
              <w:rPr>
                <w:rFonts w:ascii="Arial" w:hAnsi="Arial" w:cs="Arial"/>
              </w:rPr>
              <w:t xml:space="preserve">armley </w:t>
            </w:r>
            <w:r w:rsidR="006349F0" w:rsidRPr="00B17307">
              <w:rPr>
                <w:rFonts w:ascii="Arial" w:hAnsi="Arial" w:cs="Arial"/>
              </w:rPr>
              <w:t>W</w:t>
            </w:r>
            <w:r w:rsidR="00EF48CE">
              <w:rPr>
                <w:rFonts w:ascii="Arial" w:hAnsi="Arial" w:cs="Arial"/>
              </w:rPr>
              <w:t>heelers</w:t>
            </w:r>
            <w:r w:rsidR="008B3D97">
              <w:rPr>
                <w:rFonts w:ascii="Arial" w:hAnsi="Arial" w:cs="Arial"/>
              </w:rPr>
              <w:t xml:space="preserve"> (WW)</w:t>
            </w:r>
            <w:r w:rsidRPr="00B17307">
              <w:rPr>
                <w:rFonts w:ascii="Arial" w:hAnsi="Arial" w:cs="Arial"/>
              </w:rPr>
              <w:t xml:space="preserve"> to first cattle grid </w:t>
            </w:r>
            <w:r w:rsidR="005F3191" w:rsidRPr="00B17307">
              <w:rPr>
                <w:rFonts w:ascii="Arial" w:hAnsi="Arial" w:cs="Arial"/>
              </w:rPr>
              <w:t>going</w:t>
            </w:r>
            <w:r w:rsidRPr="00B17307">
              <w:rPr>
                <w:rFonts w:ascii="Arial" w:hAnsi="Arial" w:cs="Arial"/>
              </w:rPr>
              <w:t xml:space="preserve"> towards Bristol. From </w:t>
            </w:r>
            <w:r w:rsidR="006349F0" w:rsidRPr="00B17307">
              <w:rPr>
                <w:rFonts w:ascii="Arial" w:hAnsi="Arial" w:cs="Arial"/>
              </w:rPr>
              <w:t>WW</w:t>
            </w:r>
            <w:r w:rsidRPr="00B17307">
              <w:rPr>
                <w:rFonts w:ascii="Arial" w:hAnsi="Arial" w:cs="Arial"/>
              </w:rPr>
              <w:t xml:space="preserve"> to second traffic </w:t>
            </w:r>
            <w:r w:rsidR="007D61F4" w:rsidRPr="00B17307">
              <w:rPr>
                <w:rFonts w:ascii="Arial" w:hAnsi="Arial" w:cs="Arial"/>
              </w:rPr>
              <w:t>light-controlled</w:t>
            </w:r>
            <w:r w:rsidRPr="00B17307">
              <w:rPr>
                <w:rFonts w:ascii="Arial" w:hAnsi="Arial" w:cs="Arial"/>
              </w:rPr>
              <w:t xml:space="preserve"> crossing</w:t>
            </w:r>
            <w:r w:rsidR="00C70E9D" w:rsidRPr="00B17307">
              <w:rPr>
                <w:rFonts w:ascii="Arial" w:hAnsi="Arial" w:cs="Arial"/>
              </w:rPr>
              <w:t xml:space="preserve"> </w:t>
            </w:r>
            <w:r w:rsidR="00967AD5" w:rsidRPr="00B17307">
              <w:rPr>
                <w:rFonts w:ascii="Arial" w:hAnsi="Arial" w:cs="Arial"/>
              </w:rPr>
              <w:t>g</w:t>
            </w:r>
            <w:r w:rsidR="005F3191" w:rsidRPr="00B17307">
              <w:rPr>
                <w:rFonts w:ascii="Arial" w:hAnsi="Arial" w:cs="Arial"/>
              </w:rPr>
              <w:t>oing</w:t>
            </w:r>
            <w:r w:rsidRPr="00B17307">
              <w:rPr>
                <w:rFonts w:ascii="Arial" w:hAnsi="Arial" w:cs="Arial"/>
              </w:rPr>
              <w:t xml:space="preserve"> towards Bitton.</w:t>
            </w:r>
            <w:r w:rsidR="008B3D97">
              <w:rPr>
                <w:rFonts w:ascii="Arial" w:hAnsi="Arial" w:cs="Arial"/>
              </w:rPr>
              <w:t xml:space="preserve"> </w:t>
            </w:r>
            <w:r w:rsidRPr="00B17307">
              <w:rPr>
                <w:rFonts w:ascii="Arial" w:hAnsi="Arial" w:cs="Arial"/>
              </w:rPr>
              <w:t xml:space="preserve">Good </w:t>
            </w:r>
            <w:r w:rsidR="00665F03" w:rsidRPr="00B17307">
              <w:rPr>
                <w:rFonts w:ascii="Arial" w:hAnsi="Arial" w:cs="Arial"/>
              </w:rPr>
              <w:t>line of sight</w:t>
            </w:r>
            <w:r w:rsidR="00F63BAE" w:rsidRPr="00B17307">
              <w:rPr>
                <w:rFonts w:ascii="Arial" w:hAnsi="Arial" w:cs="Arial"/>
              </w:rPr>
              <w:t>,</w:t>
            </w:r>
            <w:r w:rsidRPr="00B17307">
              <w:rPr>
                <w:rFonts w:ascii="Arial" w:hAnsi="Arial" w:cs="Arial"/>
              </w:rPr>
              <w:t xml:space="preserve"> but </w:t>
            </w:r>
            <w:r w:rsidR="00665F03" w:rsidRPr="00B17307">
              <w:rPr>
                <w:rFonts w:ascii="Arial" w:hAnsi="Arial" w:cs="Arial"/>
              </w:rPr>
              <w:t>can be</w:t>
            </w:r>
            <w:r w:rsidRPr="00B17307">
              <w:rPr>
                <w:rFonts w:ascii="Arial" w:hAnsi="Arial" w:cs="Arial"/>
              </w:rPr>
              <w:t xml:space="preserve"> busy around </w:t>
            </w:r>
            <w:r w:rsidR="008B3D97">
              <w:rPr>
                <w:rFonts w:ascii="Arial" w:hAnsi="Arial" w:cs="Arial"/>
              </w:rPr>
              <w:t>c</w:t>
            </w:r>
            <w:r w:rsidRPr="00B17307">
              <w:rPr>
                <w:rFonts w:ascii="Arial" w:hAnsi="Arial" w:cs="Arial"/>
              </w:rPr>
              <w:t>afé section</w:t>
            </w:r>
            <w:r w:rsidR="00665F03" w:rsidRPr="00B17307">
              <w:rPr>
                <w:rFonts w:ascii="Arial" w:hAnsi="Arial" w:cs="Arial"/>
              </w:rPr>
              <w:t>. Care needed when joining B2B</w:t>
            </w:r>
            <w:r w:rsidR="00930993" w:rsidRPr="00B17307">
              <w:rPr>
                <w:rFonts w:ascii="Arial" w:hAnsi="Arial" w:cs="Arial"/>
              </w:rPr>
              <w:t xml:space="preserve"> from site.</w:t>
            </w:r>
            <w:r w:rsidR="00665F03" w:rsidRPr="00B17307">
              <w:rPr>
                <w:rFonts w:ascii="Arial" w:hAnsi="Arial" w:cs="Arial"/>
              </w:rPr>
              <w:t xml:space="preserve"> </w:t>
            </w:r>
            <w:r w:rsidR="00F63BAE" w:rsidRPr="00B17307">
              <w:rPr>
                <w:rFonts w:ascii="Arial" w:hAnsi="Arial" w:cs="Arial"/>
              </w:rPr>
              <w:t>Where the zone ends is clearly signed. Get off bikes to tur</w:t>
            </w:r>
            <w:r w:rsidR="00967AD5" w:rsidRPr="00B17307">
              <w:rPr>
                <w:rFonts w:ascii="Arial" w:hAnsi="Arial" w:cs="Arial"/>
              </w:rPr>
              <w:t>n.</w:t>
            </w:r>
            <w:r w:rsidR="00F63BAE" w:rsidRPr="00B17307">
              <w:rPr>
                <w:rFonts w:ascii="Arial" w:hAnsi="Arial" w:cs="Arial"/>
              </w:rPr>
              <w:t xml:space="preserve"> No turning on the cattle grid. </w:t>
            </w:r>
          </w:p>
        </w:tc>
        <w:tc>
          <w:tcPr>
            <w:tcW w:w="5439" w:type="dxa"/>
          </w:tcPr>
          <w:p w14:paraId="3CAE788F" w14:textId="225AE5B0" w:rsidR="00BE3C29" w:rsidRPr="00B17307" w:rsidRDefault="00617D76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</w:rPr>
              <w:t>The B2B is a designated shared path. This ZONE is t</w:t>
            </w:r>
            <w:r w:rsidR="005F3191" w:rsidRPr="00B17307">
              <w:rPr>
                <w:rFonts w:ascii="Arial" w:hAnsi="Arial" w:cs="Arial"/>
              </w:rPr>
              <w:t>he safest area to ride on</w:t>
            </w:r>
            <w:r w:rsidR="00A52807" w:rsidRPr="00B17307">
              <w:rPr>
                <w:rFonts w:ascii="Arial" w:hAnsi="Arial" w:cs="Arial"/>
              </w:rPr>
              <w:t xml:space="preserve"> the cycle pa</w:t>
            </w:r>
            <w:r w:rsidR="00930993" w:rsidRPr="00B17307">
              <w:rPr>
                <w:rFonts w:ascii="Arial" w:hAnsi="Arial" w:cs="Arial"/>
              </w:rPr>
              <w:t>th</w:t>
            </w:r>
            <w:r w:rsidRPr="00B17307">
              <w:rPr>
                <w:rFonts w:ascii="Arial" w:hAnsi="Arial" w:cs="Arial"/>
              </w:rPr>
              <w:t>. E</w:t>
            </w:r>
            <w:r w:rsidR="00930993" w:rsidRPr="00B17307">
              <w:rPr>
                <w:rFonts w:ascii="Arial" w:hAnsi="Arial" w:cs="Arial"/>
              </w:rPr>
              <w:t xml:space="preserve">xcellent line of sight. </w:t>
            </w:r>
            <w:r w:rsidR="003C4E72">
              <w:rPr>
                <w:rFonts w:ascii="Arial" w:hAnsi="Arial" w:cs="Arial"/>
              </w:rPr>
              <w:t xml:space="preserve">However, carers should still closely supervise people they are supporting </w:t>
            </w:r>
            <w:r w:rsidR="00930993" w:rsidRPr="00B17307">
              <w:rPr>
                <w:rFonts w:ascii="Arial" w:hAnsi="Arial" w:cs="Arial"/>
              </w:rPr>
              <w:t xml:space="preserve">as </w:t>
            </w:r>
            <w:r w:rsidR="003C4E72">
              <w:rPr>
                <w:rFonts w:ascii="Arial" w:hAnsi="Arial" w:cs="Arial"/>
              </w:rPr>
              <w:t xml:space="preserve">they </w:t>
            </w:r>
            <w:r w:rsidR="00930993" w:rsidRPr="00B17307">
              <w:rPr>
                <w:rFonts w:ascii="Arial" w:hAnsi="Arial" w:cs="Arial"/>
              </w:rPr>
              <w:t>will encounter other users on the path, perhaps for the very first time.</w:t>
            </w:r>
          </w:p>
        </w:tc>
      </w:tr>
      <w:tr w:rsidR="00BE3C29" w:rsidRPr="00B17307" w14:paraId="4211F6B6" w14:textId="77777777" w:rsidTr="00665F03">
        <w:tc>
          <w:tcPr>
            <w:tcW w:w="1277" w:type="dxa"/>
          </w:tcPr>
          <w:p w14:paraId="70E1F0FF" w14:textId="4EE464ED" w:rsidR="00BE3C29" w:rsidRPr="00E43C56" w:rsidRDefault="004A7520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ZONE 2</w:t>
            </w:r>
          </w:p>
          <w:p w14:paraId="04926437" w14:textId="26E767D1" w:rsidR="00930993" w:rsidRPr="00E43C56" w:rsidRDefault="00930993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E43C56">
              <w:rPr>
                <w:rFonts w:ascii="Arial" w:hAnsi="Arial" w:cs="Arial"/>
                <w:b/>
                <w:bCs/>
                <w:sz w:val="48"/>
                <w:szCs w:val="48"/>
              </w:rPr>
              <w:t>*</w:t>
            </w:r>
          </w:p>
        </w:tc>
        <w:tc>
          <w:tcPr>
            <w:tcW w:w="8877" w:type="dxa"/>
          </w:tcPr>
          <w:p w14:paraId="35599E47" w14:textId="696A2A9C" w:rsidR="00BE3C29" w:rsidRPr="00B17307" w:rsidRDefault="00967AD5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  <w:b/>
                <w:bCs/>
              </w:rPr>
              <w:t>B2B</w:t>
            </w:r>
            <w:r w:rsidR="00A52807" w:rsidRPr="00B17307">
              <w:rPr>
                <w:rFonts w:ascii="Arial" w:hAnsi="Arial" w:cs="Arial"/>
                <w:b/>
                <w:bCs/>
              </w:rPr>
              <w:t>:</w:t>
            </w:r>
            <w:r w:rsidR="007D61F4">
              <w:rPr>
                <w:rFonts w:ascii="Arial" w:hAnsi="Arial" w:cs="Arial"/>
                <w:b/>
                <w:bCs/>
              </w:rPr>
              <w:t xml:space="preserve"> </w:t>
            </w:r>
            <w:r w:rsidR="00A52807" w:rsidRPr="00B17307">
              <w:rPr>
                <w:rFonts w:ascii="Arial" w:hAnsi="Arial" w:cs="Arial"/>
              </w:rPr>
              <w:t xml:space="preserve">Section beyond second traffic </w:t>
            </w:r>
            <w:r w:rsidR="0073518D" w:rsidRPr="00B17307">
              <w:rPr>
                <w:rFonts w:ascii="Arial" w:hAnsi="Arial" w:cs="Arial"/>
              </w:rPr>
              <w:t>light-controlled</w:t>
            </w:r>
            <w:r w:rsidR="00A52807" w:rsidRPr="00B17307">
              <w:rPr>
                <w:rFonts w:ascii="Arial" w:hAnsi="Arial" w:cs="Arial"/>
              </w:rPr>
              <w:t xml:space="preserve"> junction</w:t>
            </w:r>
            <w:r w:rsidR="00DB0168" w:rsidRPr="00B17307">
              <w:rPr>
                <w:rFonts w:ascii="Arial" w:hAnsi="Arial" w:cs="Arial"/>
              </w:rPr>
              <w:t>,</w:t>
            </w:r>
            <w:r w:rsidR="00A52807" w:rsidRPr="00B17307">
              <w:rPr>
                <w:rFonts w:ascii="Arial" w:hAnsi="Arial" w:cs="Arial"/>
              </w:rPr>
              <w:t xml:space="preserve"> trave</w:t>
            </w:r>
            <w:r w:rsidR="000C3747">
              <w:rPr>
                <w:rFonts w:ascii="Arial" w:hAnsi="Arial" w:cs="Arial"/>
              </w:rPr>
              <w:t>l</w:t>
            </w:r>
            <w:r w:rsidR="00A52807" w:rsidRPr="00B17307">
              <w:rPr>
                <w:rFonts w:ascii="Arial" w:hAnsi="Arial" w:cs="Arial"/>
              </w:rPr>
              <w:t>ling towards Bitton.</w:t>
            </w:r>
          </w:p>
          <w:p w14:paraId="7F1B4DB2" w14:textId="54EBEC1F" w:rsidR="00A52807" w:rsidRPr="00B17307" w:rsidRDefault="00A52807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</w:rPr>
              <w:t xml:space="preserve">The open border to the left of the path is replaced by a wire fence when one comes alongside the railway lines. This presents a </w:t>
            </w:r>
            <w:r w:rsidR="00665F03" w:rsidRPr="00B17307">
              <w:rPr>
                <w:rFonts w:ascii="Arial" w:hAnsi="Arial" w:cs="Arial"/>
              </w:rPr>
              <w:t>risk of snagging handlebars. The path also narrows at this point</w:t>
            </w:r>
            <w:r w:rsidRPr="00B17307">
              <w:rPr>
                <w:rFonts w:ascii="Arial" w:hAnsi="Arial" w:cs="Arial"/>
              </w:rPr>
              <w:t xml:space="preserve">. </w:t>
            </w:r>
            <w:r w:rsidR="00930993" w:rsidRPr="00B17307">
              <w:rPr>
                <w:rFonts w:ascii="Arial" w:hAnsi="Arial" w:cs="Arial"/>
              </w:rPr>
              <w:t xml:space="preserve"> Dismount and walk through </w:t>
            </w:r>
            <w:r w:rsidR="000C3747" w:rsidRPr="00B17307">
              <w:rPr>
                <w:rFonts w:ascii="Arial" w:hAnsi="Arial" w:cs="Arial"/>
              </w:rPr>
              <w:t>gate-controlled</w:t>
            </w:r>
            <w:r w:rsidR="00DB0168" w:rsidRPr="00B17307">
              <w:rPr>
                <w:rFonts w:ascii="Arial" w:hAnsi="Arial" w:cs="Arial"/>
              </w:rPr>
              <w:t xml:space="preserve"> crossing over the railway line </w:t>
            </w:r>
            <w:r w:rsidR="00930993" w:rsidRPr="00B17307">
              <w:rPr>
                <w:rFonts w:ascii="Arial" w:hAnsi="Arial" w:cs="Arial"/>
              </w:rPr>
              <w:t>before Bitton Station</w:t>
            </w:r>
            <w:r w:rsidR="00EA2569">
              <w:rPr>
                <w:rFonts w:ascii="Arial" w:hAnsi="Arial" w:cs="Arial"/>
              </w:rPr>
              <w:t>.</w:t>
            </w:r>
          </w:p>
        </w:tc>
        <w:tc>
          <w:tcPr>
            <w:tcW w:w="5439" w:type="dxa"/>
          </w:tcPr>
          <w:p w14:paraId="55809CF3" w14:textId="63275B86" w:rsidR="00BE3C29" w:rsidRPr="00B17307" w:rsidRDefault="00617D76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</w:rPr>
              <w:t>The B2B narrows in this ZONE</w:t>
            </w:r>
            <w:r w:rsidR="00AF43E6">
              <w:rPr>
                <w:rFonts w:ascii="Arial" w:hAnsi="Arial" w:cs="Arial"/>
              </w:rPr>
              <w:t>,</w:t>
            </w:r>
            <w:r w:rsidRPr="00B17307">
              <w:rPr>
                <w:rFonts w:ascii="Arial" w:hAnsi="Arial" w:cs="Arial"/>
              </w:rPr>
              <w:t xml:space="preserve"> </w:t>
            </w:r>
            <w:r w:rsidR="00BB6A10">
              <w:rPr>
                <w:rFonts w:ascii="Arial" w:hAnsi="Arial" w:cs="Arial"/>
              </w:rPr>
              <w:t>people should have</w:t>
            </w:r>
            <w:r w:rsidR="00A52807" w:rsidRPr="00B17307">
              <w:rPr>
                <w:rFonts w:ascii="Arial" w:hAnsi="Arial" w:cs="Arial"/>
              </w:rPr>
              <w:t xml:space="preserve"> good control of bikes and </w:t>
            </w:r>
            <w:r w:rsidR="00BB6A10">
              <w:rPr>
                <w:rFonts w:ascii="Arial" w:hAnsi="Arial" w:cs="Arial"/>
              </w:rPr>
              <w:t>not be</w:t>
            </w:r>
            <w:r w:rsidR="00A52807" w:rsidRPr="00B17307">
              <w:rPr>
                <w:rFonts w:ascii="Arial" w:hAnsi="Arial" w:cs="Arial"/>
              </w:rPr>
              <w:t xml:space="preserve"> phased by other “traffic“ on the</w:t>
            </w:r>
            <w:r w:rsidRPr="00B17307">
              <w:rPr>
                <w:rFonts w:ascii="Arial" w:hAnsi="Arial" w:cs="Arial"/>
              </w:rPr>
              <w:t xml:space="preserve"> B2B</w:t>
            </w:r>
            <w:r w:rsidR="00F63BAE" w:rsidRPr="00B17307">
              <w:rPr>
                <w:rFonts w:ascii="Arial" w:hAnsi="Arial" w:cs="Arial"/>
              </w:rPr>
              <w:t>.</w:t>
            </w:r>
            <w:r w:rsidR="00A52807" w:rsidRPr="00B17307">
              <w:rPr>
                <w:rFonts w:ascii="Arial" w:hAnsi="Arial" w:cs="Arial"/>
              </w:rPr>
              <w:t xml:space="preserve"> </w:t>
            </w:r>
            <w:r w:rsidR="002A0347">
              <w:rPr>
                <w:rFonts w:ascii="Arial" w:hAnsi="Arial" w:cs="Arial"/>
              </w:rPr>
              <w:t>Carers should be confident what people they are supporting</w:t>
            </w:r>
            <w:r w:rsidR="00A52807" w:rsidRPr="00B17307">
              <w:rPr>
                <w:rFonts w:ascii="Arial" w:hAnsi="Arial" w:cs="Arial"/>
              </w:rPr>
              <w:t xml:space="preserve"> will do and </w:t>
            </w:r>
            <w:r w:rsidRPr="00B17307">
              <w:rPr>
                <w:rFonts w:ascii="Arial" w:hAnsi="Arial" w:cs="Arial"/>
              </w:rPr>
              <w:t xml:space="preserve">that </w:t>
            </w:r>
            <w:r w:rsidR="00A52807" w:rsidRPr="00B17307">
              <w:rPr>
                <w:rFonts w:ascii="Arial" w:hAnsi="Arial" w:cs="Arial"/>
              </w:rPr>
              <w:t>they will respond appropriately to verbal commands</w:t>
            </w:r>
            <w:r w:rsidR="006349F0" w:rsidRPr="00B17307">
              <w:rPr>
                <w:rFonts w:ascii="Arial" w:hAnsi="Arial" w:cs="Arial"/>
              </w:rPr>
              <w:t xml:space="preserve"> </w:t>
            </w:r>
            <w:r w:rsidR="005C4FE3" w:rsidRPr="00B17307">
              <w:rPr>
                <w:rFonts w:ascii="Arial" w:hAnsi="Arial" w:cs="Arial"/>
              </w:rPr>
              <w:t>re position and speed due to path narrowing</w:t>
            </w:r>
            <w:r w:rsidR="000C6682">
              <w:rPr>
                <w:rFonts w:ascii="Arial" w:hAnsi="Arial" w:cs="Arial"/>
              </w:rPr>
              <w:t>.</w:t>
            </w:r>
          </w:p>
        </w:tc>
      </w:tr>
      <w:tr w:rsidR="00BE3C29" w:rsidRPr="00B17307" w14:paraId="15FEA52F" w14:textId="77777777" w:rsidTr="00EA2569">
        <w:trPr>
          <w:trHeight w:val="1846"/>
        </w:trPr>
        <w:tc>
          <w:tcPr>
            <w:tcW w:w="1277" w:type="dxa"/>
          </w:tcPr>
          <w:p w14:paraId="495CA371" w14:textId="3CA1F530" w:rsidR="00BE3C29" w:rsidRPr="00E43C56" w:rsidRDefault="004A7520">
            <w:pPr>
              <w:rPr>
                <w:rFonts w:ascii="Arial" w:hAnsi="Arial" w:cs="Arial"/>
                <w:b/>
                <w:bCs/>
              </w:rPr>
            </w:pPr>
            <w:r w:rsidRPr="00E43C56">
              <w:rPr>
                <w:rFonts w:ascii="Arial" w:hAnsi="Arial" w:cs="Arial"/>
                <w:b/>
                <w:bCs/>
              </w:rPr>
              <w:t>ZONE 3</w:t>
            </w:r>
            <w:r w:rsidR="00665F03" w:rsidRPr="00E43C5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D5E947" w14:textId="7D88BF4A" w:rsidR="00650BCC" w:rsidRPr="00E43C56" w:rsidRDefault="00650BCC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E43C56">
              <w:rPr>
                <w:rFonts w:ascii="Arial" w:hAnsi="Arial" w:cs="Arial"/>
                <w:b/>
                <w:bCs/>
                <w:sz w:val="52"/>
                <w:szCs w:val="52"/>
              </w:rPr>
              <w:t>*</w:t>
            </w:r>
          </w:p>
        </w:tc>
        <w:tc>
          <w:tcPr>
            <w:tcW w:w="8877" w:type="dxa"/>
          </w:tcPr>
          <w:p w14:paraId="07634DA5" w14:textId="60A32134" w:rsidR="00BE3C29" w:rsidRPr="00B17307" w:rsidRDefault="00967AD5">
            <w:pPr>
              <w:rPr>
                <w:rFonts w:ascii="Arial" w:hAnsi="Arial" w:cs="Arial"/>
              </w:rPr>
            </w:pPr>
            <w:r w:rsidRPr="00B17307">
              <w:rPr>
                <w:rFonts w:ascii="Arial" w:hAnsi="Arial" w:cs="Arial"/>
                <w:b/>
                <w:bCs/>
              </w:rPr>
              <w:t>B2B</w:t>
            </w:r>
            <w:r w:rsidR="00A52807" w:rsidRPr="00B17307">
              <w:rPr>
                <w:rFonts w:ascii="Arial" w:hAnsi="Arial" w:cs="Arial"/>
                <w:b/>
                <w:bCs/>
              </w:rPr>
              <w:t>:</w:t>
            </w:r>
            <w:r w:rsidR="00A52807" w:rsidRPr="00B17307">
              <w:rPr>
                <w:rFonts w:ascii="Arial" w:hAnsi="Arial" w:cs="Arial"/>
              </w:rPr>
              <w:t xml:space="preserve"> Section travelling towards Bristol beyond first cattle grid. Beyond this is the only “</w:t>
            </w:r>
            <w:r w:rsidR="00665F03" w:rsidRPr="00B17307">
              <w:rPr>
                <w:rFonts w:ascii="Arial" w:hAnsi="Arial" w:cs="Arial"/>
              </w:rPr>
              <w:t>hill”</w:t>
            </w:r>
            <w:r w:rsidR="00A52807" w:rsidRPr="00B17307">
              <w:rPr>
                <w:rFonts w:ascii="Arial" w:hAnsi="Arial" w:cs="Arial"/>
              </w:rPr>
              <w:t xml:space="preserve"> on the B2B. </w:t>
            </w:r>
            <w:r w:rsidR="000C6682">
              <w:rPr>
                <w:rFonts w:ascii="Arial" w:hAnsi="Arial" w:cs="Arial"/>
              </w:rPr>
              <w:t>I</w:t>
            </w:r>
            <w:r w:rsidR="00A52807" w:rsidRPr="00B17307">
              <w:rPr>
                <w:rFonts w:ascii="Arial" w:hAnsi="Arial" w:cs="Arial"/>
              </w:rPr>
              <w:t>t also has a</w:t>
            </w:r>
            <w:r w:rsidR="000C6682">
              <w:rPr>
                <w:rFonts w:ascii="Arial" w:hAnsi="Arial" w:cs="Arial"/>
              </w:rPr>
              <w:t>n</w:t>
            </w:r>
            <w:r w:rsidR="00A52807" w:rsidRPr="00B17307">
              <w:rPr>
                <w:rFonts w:ascii="Arial" w:hAnsi="Arial" w:cs="Arial"/>
              </w:rPr>
              <w:t xml:space="preserve"> “S” bend</w:t>
            </w:r>
            <w:r w:rsidR="000C6682">
              <w:rPr>
                <w:rFonts w:ascii="Arial" w:hAnsi="Arial" w:cs="Arial"/>
              </w:rPr>
              <w:t>,</w:t>
            </w:r>
            <w:r w:rsidR="00A52807" w:rsidRPr="00B17307">
              <w:rPr>
                <w:rFonts w:ascii="Arial" w:hAnsi="Arial" w:cs="Arial"/>
              </w:rPr>
              <w:t xml:space="preserve"> which means two blind corners</w:t>
            </w:r>
            <w:r w:rsidR="0063628C" w:rsidRPr="00B17307">
              <w:rPr>
                <w:rFonts w:ascii="Arial" w:hAnsi="Arial" w:cs="Arial"/>
              </w:rPr>
              <w:t xml:space="preserve"> which vegetation can </w:t>
            </w:r>
            <w:r w:rsidR="00FE4E19" w:rsidRPr="00B17307">
              <w:rPr>
                <w:rFonts w:ascii="Arial" w:hAnsi="Arial" w:cs="Arial"/>
              </w:rPr>
              <w:t>emphasise</w:t>
            </w:r>
            <w:r w:rsidR="00665F03" w:rsidRPr="00B17307">
              <w:rPr>
                <w:rFonts w:ascii="Arial" w:hAnsi="Arial" w:cs="Arial"/>
              </w:rPr>
              <w:t>.</w:t>
            </w:r>
            <w:r w:rsidR="00FE4E19" w:rsidRPr="00B17307">
              <w:rPr>
                <w:rFonts w:ascii="Arial" w:hAnsi="Arial" w:cs="Arial"/>
              </w:rPr>
              <w:t xml:space="preserve"> </w:t>
            </w:r>
            <w:r w:rsidR="00665F03" w:rsidRPr="00B17307">
              <w:rPr>
                <w:rFonts w:ascii="Arial" w:hAnsi="Arial" w:cs="Arial"/>
              </w:rPr>
              <w:t>B</w:t>
            </w:r>
            <w:r w:rsidR="0063628C" w:rsidRPr="00B17307">
              <w:rPr>
                <w:rFonts w:ascii="Arial" w:hAnsi="Arial" w:cs="Arial"/>
              </w:rPr>
              <w:t xml:space="preserve">ike positioning is important on the way up as descending riders tend to </w:t>
            </w:r>
            <w:r w:rsidR="00930993" w:rsidRPr="00B17307">
              <w:rPr>
                <w:rFonts w:ascii="Arial" w:hAnsi="Arial" w:cs="Arial"/>
              </w:rPr>
              <w:t>drift</w:t>
            </w:r>
            <w:r w:rsidR="0063628C" w:rsidRPr="00B17307">
              <w:rPr>
                <w:rFonts w:ascii="Arial" w:hAnsi="Arial" w:cs="Arial"/>
              </w:rPr>
              <w:t xml:space="preserve"> to middle of path</w:t>
            </w:r>
            <w:r w:rsidR="00FE4E19" w:rsidRPr="00B17307">
              <w:rPr>
                <w:rFonts w:ascii="Arial" w:hAnsi="Arial" w:cs="Arial"/>
              </w:rPr>
              <w:t>, so keep left.</w:t>
            </w:r>
            <w:r w:rsidR="0063628C" w:rsidRPr="00B17307">
              <w:rPr>
                <w:rFonts w:ascii="Arial" w:hAnsi="Arial" w:cs="Arial"/>
              </w:rPr>
              <w:t xml:space="preserve"> When descending, bike speed needs to be managed early. Go slow and keep </w:t>
            </w:r>
            <w:r w:rsidR="005C4FE3" w:rsidRPr="00B17307">
              <w:rPr>
                <w:rFonts w:ascii="Arial" w:hAnsi="Arial" w:cs="Arial"/>
              </w:rPr>
              <w:t xml:space="preserve">to the </w:t>
            </w:r>
            <w:r w:rsidR="0063628C" w:rsidRPr="00B17307">
              <w:rPr>
                <w:rFonts w:ascii="Arial" w:hAnsi="Arial" w:cs="Arial"/>
              </w:rPr>
              <w:t>left</w:t>
            </w:r>
            <w:r w:rsidR="007D61F4">
              <w:rPr>
                <w:rFonts w:ascii="Arial" w:hAnsi="Arial" w:cs="Arial"/>
              </w:rPr>
              <w:t>.</w:t>
            </w:r>
          </w:p>
        </w:tc>
        <w:tc>
          <w:tcPr>
            <w:tcW w:w="5439" w:type="dxa"/>
          </w:tcPr>
          <w:p w14:paraId="07A6685E" w14:textId="5CFA3E99" w:rsidR="00BE3C29" w:rsidRPr="00B17307" w:rsidRDefault="00847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63628C" w:rsidRPr="00B17307">
              <w:rPr>
                <w:rFonts w:ascii="Arial" w:hAnsi="Arial" w:cs="Arial"/>
              </w:rPr>
              <w:t xml:space="preserve"> </w:t>
            </w:r>
            <w:r w:rsidR="00FE4E19" w:rsidRPr="00B17307">
              <w:rPr>
                <w:rFonts w:ascii="Arial" w:hAnsi="Arial" w:cs="Arial"/>
              </w:rPr>
              <w:t>should have good control of bikes</w:t>
            </w:r>
            <w:r>
              <w:rPr>
                <w:rFonts w:ascii="Arial" w:hAnsi="Arial" w:cs="Arial"/>
              </w:rPr>
              <w:t xml:space="preserve"> and n</w:t>
            </w:r>
            <w:r w:rsidR="00FE4E19" w:rsidRPr="00B17307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 xml:space="preserve">be </w:t>
            </w:r>
            <w:r w:rsidR="00FE4E19" w:rsidRPr="00B17307">
              <w:rPr>
                <w:rFonts w:ascii="Arial" w:hAnsi="Arial" w:cs="Arial"/>
              </w:rPr>
              <w:t xml:space="preserve">phased by other traffic on the path. </w:t>
            </w:r>
            <w:r w:rsidRPr="00847636">
              <w:rPr>
                <w:rFonts w:ascii="Arial" w:hAnsi="Arial" w:cs="Arial"/>
              </w:rPr>
              <w:t>Carers should be confident what people they are supporting</w:t>
            </w:r>
            <w:r w:rsidR="00FE4E19" w:rsidRPr="00B17307">
              <w:rPr>
                <w:rFonts w:ascii="Arial" w:hAnsi="Arial" w:cs="Arial"/>
              </w:rPr>
              <w:t xml:space="preserve"> will do and that they will respond to verbal commands ie “slow down”</w:t>
            </w:r>
            <w:r w:rsidR="00617D76" w:rsidRPr="00B17307">
              <w:rPr>
                <w:rFonts w:ascii="Arial" w:hAnsi="Arial" w:cs="Arial"/>
              </w:rPr>
              <w:t>. The Hill requires an appropriate level of physical fitness</w:t>
            </w:r>
            <w:r w:rsidR="00E02B2E">
              <w:rPr>
                <w:rFonts w:ascii="Arial" w:hAnsi="Arial" w:cs="Arial"/>
              </w:rPr>
              <w:t>.</w:t>
            </w:r>
          </w:p>
        </w:tc>
      </w:tr>
    </w:tbl>
    <w:p w14:paraId="6A67F771" w14:textId="7444E5D3" w:rsidR="00FE4E19" w:rsidRPr="00B17307" w:rsidRDefault="00FE4E19">
      <w:pPr>
        <w:rPr>
          <w:rFonts w:ascii="Arial" w:hAnsi="Arial" w:cs="Arial"/>
        </w:rPr>
      </w:pPr>
    </w:p>
    <w:sectPr w:rsidR="00FE4E19" w:rsidRPr="00B17307" w:rsidSect="00EA2569">
      <w:headerReference w:type="default" r:id="rId7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E466" w14:textId="77777777" w:rsidR="000E42A7" w:rsidRDefault="000E42A7" w:rsidP="0028796D">
      <w:pPr>
        <w:spacing w:after="0" w:line="240" w:lineRule="auto"/>
      </w:pPr>
      <w:r>
        <w:separator/>
      </w:r>
    </w:p>
  </w:endnote>
  <w:endnote w:type="continuationSeparator" w:id="0">
    <w:p w14:paraId="1FA561CC" w14:textId="77777777" w:rsidR="000E42A7" w:rsidRDefault="000E42A7" w:rsidP="0028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E9C6" w14:textId="77777777" w:rsidR="000E42A7" w:rsidRDefault="000E42A7" w:rsidP="0028796D">
      <w:pPr>
        <w:spacing w:after="0" w:line="240" w:lineRule="auto"/>
      </w:pPr>
      <w:r>
        <w:separator/>
      </w:r>
    </w:p>
  </w:footnote>
  <w:footnote w:type="continuationSeparator" w:id="0">
    <w:p w14:paraId="2581D242" w14:textId="77777777" w:rsidR="000E42A7" w:rsidRDefault="000E42A7" w:rsidP="0028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0701" w14:textId="2AF45488" w:rsidR="0028796D" w:rsidRDefault="00B17307" w:rsidP="00B17307">
    <w:pPr>
      <w:pStyle w:val="Header"/>
      <w:jc w:val="right"/>
    </w:pPr>
    <w:r>
      <w:rPr>
        <w:noProof/>
      </w:rPr>
      <w:drawing>
        <wp:inline distT="0" distB="0" distL="0" distR="0" wp14:anchorId="7A5BB6B3" wp14:editId="44BE7BC4">
          <wp:extent cx="1259450" cy="524786"/>
          <wp:effectExtent l="0" t="0" r="0" b="8890"/>
          <wp:docPr id="1884327019" name="Picture 1884327019" descr="A logo for a bicycl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39801" name="Picture 1" descr="A logo for a bicycl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306" cy="54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6E7"/>
    <w:multiLevelType w:val="hybridMultilevel"/>
    <w:tmpl w:val="ACF81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9"/>
    <w:rsid w:val="00064F07"/>
    <w:rsid w:val="000C3747"/>
    <w:rsid w:val="000C6682"/>
    <w:rsid w:val="000E42A7"/>
    <w:rsid w:val="00265E16"/>
    <w:rsid w:val="0028796D"/>
    <w:rsid w:val="002A0347"/>
    <w:rsid w:val="00354B16"/>
    <w:rsid w:val="003C4E72"/>
    <w:rsid w:val="004A7520"/>
    <w:rsid w:val="005C4FE3"/>
    <w:rsid w:val="005F3191"/>
    <w:rsid w:val="00617D76"/>
    <w:rsid w:val="006349F0"/>
    <w:rsid w:val="00634EE8"/>
    <w:rsid w:val="0063628C"/>
    <w:rsid w:val="00650BCC"/>
    <w:rsid w:val="006548E7"/>
    <w:rsid w:val="0066032C"/>
    <w:rsid w:val="00665F03"/>
    <w:rsid w:val="00682623"/>
    <w:rsid w:val="006C3EA6"/>
    <w:rsid w:val="0073518D"/>
    <w:rsid w:val="00754815"/>
    <w:rsid w:val="007D61F4"/>
    <w:rsid w:val="00847636"/>
    <w:rsid w:val="00895D22"/>
    <w:rsid w:val="008B3D97"/>
    <w:rsid w:val="00914244"/>
    <w:rsid w:val="00930993"/>
    <w:rsid w:val="00967AD5"/>
    <w:rsid w:val="009A10A8"/>
    <w:rsid w:val="00A17AEB"/>
    <w:rsid w:val="00A52807"/>
    <w:rsid w:val="00A7774A"/>
    <w:rsid w:val="00AF43E6"/>
    <w:rsid w:val="00AF5383"/>
    <w:rsid w:val="00B17307"/>
    <w:rsid w:val="00BB6A10"/>
    <w:rsid w:val="00BE3C29"/>
    <w:rsid w:val="00C41D9F"/>
    <w:rsid w:val="00C70E9D"/>
    <w:rsid w:val="00DB0168"/>
    <w:rsid w:val="00DD083F"/>
    <w:rsid w:val="00E02B2E"/>
    <w:rsid w:val="00E2349F"/>
    <w:rsid w:val="00E43C56"/>
    <w:rsid w:val="00EA2569"/>
    <w:rsid w:val="00EF48CE"/>
    <w:rsid w:val="00F26E6D"/>
    <w:rsid w:val="00F63BAE"/>
    <w:rsid w:val="00FA369C"/>
    <w:rsid w:val="00FE1B6A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EDE"/>
  <w15:chartTrackingRefBased/>
  <w15:docId w15:val="{DB2DCA29-DF5B-4B37-B3B3-04369A1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6D"/>
  </w:style>
  <w:style w:type="paragraph" w:styleId="Footer">
    <w:name w:val="footer"/>
    <w:basedOn w:val="Normal"/>
    <w:link w:val="FooterChar"/>
    <w:uiPriority w:val="99"/>
    <w:unhideWhenUsed/>
    <w:rsid w:val="0028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Ben Anstis</cp:lastModifiedBy>
  <cp:revision>32</cp:revision>
  <dcterms:created xsi:type="dcterms:W3CDTF">2023-11-05T02:46:00Z</dcterms:created>
  <dcterms:modified xsi:type="dcterms:W3CDTF">2023-11-17T10:39:00Z</dcterms:modified>
</cp:coreProperties>
</file>